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406A" w14:textId="2CA67AE0" w:rsidR="00504F20" w:rsidRDefault="00B84DE9" w:rsidP="006C0B77">
      <w:pPr>
        <w:spacing w:after="0"/>
        <w:ind w:firstLine="709"/>
        <w:jc w:val="both"/>
      </w:pPr>
      <w:r>
        <w:t>Условия задачи:</w:t>
      </w:r>
    </w:p>
    <w:p w14:paraId="63434738" w14:textId="77777777" w:rsidR="00AD4A7C" w:rsidRDefault="00AD4A7C" w:rsidP="006C0B77">
      <w:pPr>
        <w:spacing w:after="0"/>
        <w:ind w:firstLine="709"/>
        <w:jc w:val="both"/>
      </w:pPr>
      <w:r>
        <w:t xml:space="preserve">Вариант 23 </w:t>
      </w:r>
    </w:p>
    <w:p w14:paraId="2F22EBE4" w14:textId="77777777" w:rsidR="00AD4A7C" w:rsidRDefault="00AD4A7C" w:rsidP="006C0B77">
      <w:pPr>
        <w:spacing w:after="0"/>
        <w:ind w:firstLine="709"/>
        <w:jc w:val="both"/>
      </w:pPr>
      <w:r>
        <w:t xml:space="preserve">При организации морских круизов компания использует два типа судов, характеристики которых приведены в таблице: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548"/>
        <w:gridCol w:w="3115"/>
      </w:tblGrid>
      <w:tr w:rsidR="00AD4A7C" w14:paraId="11C3D302" w14:textId="77777777" w:rsidTr="00507998">
        <w:tc>
          <w:tcPr>
            <w:tcW w:w="3681" w:type="dxa"/>
          </w:tcPr>
          <w:p w14:paraId="06EBD23A" w14:textId="77777777" w:rsidR="00AD4A7C" w:rsidRDefault="00AD4A7C" w:rsidP="006C0B77">
            <w:pPr>
              <w:jc w:val="both"/>
            </w:pPr>
          </w:p>
        </w:tc>
        <w:tc>
          <w:tcPr>
            <w:tcW w:w="2548" w:type="dxa"/>
          </w:tcPr>
          <w:p w14:paraId="1FECBC1C" w14:textId="01EE1FDC" w:rsidR="00AD4A7C" w:rsidRDefault="00AD4A7C" w:rsidP="00507998">
            <w:pPr>
              <w:jc w:val="center"/>
            </w:pPr>
            <w:r>
              <w:t>Тип 1</w:t>
            </w:r>
          </w:p>
        </w:tc>
        <w:tc>
          <w:tcPr>
            <w:tcW w:w="3115" w:type="dxa"/>
          </w:tcPr>
          <w:p w14:paraId="57F94B1F" w14:textId="5FB3E7D6" w:rsidR="00AD4A7C" w:rsidRDefault="00AD4A7C" w:rsidP="00507998">
            <w:pPr>
              <w:jc w:val="center"/>
            </w:pPr>
            <w:r>
              <w:t>Тип 2</w:t>
            </w:r>
          </w:p>
        </w:tc>
      </w:tr>
      <w:tr w:rsidR="00AD4A7C" w14:paraId="5C29AFDF" w14:textId="77777777" w:rsidTr="00507998">
        <w:tc>
          <w:tcPr>
            <w:tcW w:w="3681" w:type="dxa"/>
          </w:tcPr>
          <w:p w14:paraId="2082B90A" w14:textId="1F4D1E48" w:rsidR="00AD4A7C" w:rsidRDefault="00AD4A7C" w:rsidP="00507998">
            <w:r>
              <w:t>Количество пассажиров, чел</w:t>
            </w:r>
          </w:p>
        </w:tc>
        <w:tc>
          <w:tcPr>
            <w:tcW w:w="2548" w:type="dxa"/>
          </w:tcPr>
          <w:p w14:paraId="520168C8" w14:textId="620C3359" w:rsidR="00AD4A7C" w:rsidRDefault="00AD4A7C" w:rsidP="00AD4A7C">
            <w:pPr>
              <w:jc w:val="center"/>
            </w:pPr>
            <w:r>
              <w:t>600</w:t>
            </w:r>
          </w:p>
        </w:tc>
        <w:tc>
          <w:tcPr>
            <w:tcW w:w="3115" w:type="dxa"/>
          </w:tcPr>
          <w:p w14:paraId="1B1DAAAF" w14:textId="56773C2B" w:rsidR="00AD4A7C" w:rsidRDefault="00AD4A7C" w:rsidP="00AD4A7C">
            <w:pPr>
              <w:jc w:val="center"/>
            </w:pPr>
            <w:r>
              <w:t>300</w:t>
            </w:r>
          </w:p>
        </w:tc>
      </w:tr>
      <w:tr w:rsidR="00AD4A7C" w14:paraId="0CD3B460" w14:textId="77777777" w:rsidTr="00507998">
        <w:tc>
          <w:tcPr>
            <w:tcW w:w="3681" w:type="dxa"/>
          </w:tcPr>
          <w:p w14:paraId="464CF5F9" w14:textId="74F366C8" w:rsidR="00AD4A7C" w:rsidRDefault="00AD4A7C" w:rsidP="00507998">
            <w:r>
              <w:t>Горючее, т</w:t>
            </w:r>
          </w:p>
        </w:tc>
        <w:tc>
          <w:tcPr>
            <w:tcW w:w="2548" w:type="dxa"/>
          </w:tcPr>
          <w:p w14:paraId="118523E2" w14:textId="0F1FAA3D" w:rsidR="00AD4A7C" w:rsidRDefault="00AD4A7C" w:rsidP="00AD4A7C">
            <w:pPr>
              <w:jc w:val="center"/>
            </w:pPr>
            <w:r>
              <w:t>3,5</w:t>
            </w:r>
          </w:p>
        </w:tc>
        <w:tc>
          <w:tcPr>
            <w:tcW w:w="3115" w:type="dxa"/>
          </w:tcPr>
          <w:p w14:paraId="3BBE4116" w14:textId="4CD2A912" w:rsidR="00AD4A7C" w:rsidRDefault="00AD4A7C" w:rsidP="00AD4A7C">
            <w:pPr>
              <w:jc w:val="center"/>
            </w:pPr>
            <w:r>
              <w:t>2</w:t>
            </w:r>
          </w:p>
        </w:tc>
      </w:tr>
      <w:tr w:rsidR="00AD4A7C" w14:paraId="0A77B361" w14:textId="77777777" w:rsidTr="00507998">
        <w:tc>
          <w:tcPr>
            <w:tcW w:w="3681" w:type="dxa"/>
          </w:tcPr>
          <w:p w14:paraId="30BB7003" w14:textId="0E962D99" w:rsidR="00AD4A7C" w:rsidRDefault="00AD4A7C" w:rsidP="00507998">
            <w:r>
              <w:t>Экипаж, чел</w:t>
            </w:r>
          </w:p>
        </w:tc>
        <w:tc>
          <w:tcPr>
            <w:tcW w:w="2548" w:type="dxa"/>
          </w:tcPr>
          <w:p w14:paraId="21C4F237" w14:textId="3109E98D" w:rsidR="00AD4A7C" w:rsidRDefault="00AD4A7C" w:rsidP="00AD4A7C">
            <w:pPr>
              <w:jc w:val="center"/>
            </w:pPr>
            <w:r>
              <w:t>75</w:t>
            </w:r>
          </w:p>
        </w:tc>
        <w:tc>
          <w:tcPr>
            <w:tcW w:w="3115" w:type="dxa"/>
          </w:tcPr>
          <w:p w14:paraId="1B8CFAA1" w14:textId="2B5C4D24" w:rsidR="00AD4A7C" w:rsidRDefault="00AD4A7C" w:rsidP="00AD4A7C">
            <w:pPr>
              <w:jc w:val="center"/>
            </w:pPr>
            <w:r>
              <w:t>30</w:t>
            </w:r>
          </w:p>
        </w:tc>
      </w:tr>
      <w:tr w:rsidR="00AD4A7C" w14:paraId="549FC566" w14:textId="77777777" w:rsidTr="00507998">
        <w:tc>
          <w:tcPr>
            <w:tcW w:w="3681" w:type="dxa"/>
          </w:tcPr>
          <w:p w14:paraId="2D294F41" w14:textId="1969242B" w:rsidR="00AD4A7C" w:rsidRDefault="00AD4A7C" w:rsidP="00507998">
            <w:r>
              <w:t xml:space="preserve">Прибыль от эксплуатации, </w:t>
            </w:r>
            <w:proofErr w:type="spellStart"/>
            <w:r>
              <w:t>ден.ед</w:t>
            </w:r>
            <w:proofErr w:type="spellEnd"/>
            <w:r>
              <w:t>.</w:t>
            </w:r>
          </w:p>
        </w:tc>
        <w:tc>
          <w:tcPr>
            <w:tcW w:w="2548" w:type="dxa"/>
          </w:tcPr>
          <w:p w14:paraId="24D2413D" w14:textId="294DCC56" w:rsidR="00AD4A7C" w:rsidRDefault="00AD4A7C" w:rsidP="00AD4A7C">
            <w:pPr>
              <w:jc w:val="center"/>
            </w:pPr>
            <w:r>
              <w:t>3000</w:t>
            </w:r>
          </w:p>
        </w:tc>
        <w:tc>
          <w:tcPr>
            <w:tcW w:w="3115" w:type="dxa"/>
          </w:tcPr>
          <w:p w14:paraId="311D85B9" w14:textId="58FB82ED" w:rsidR="00AD4A7C" w:rsidRDefault="00AD4A7C" w:rsidP="00AD4A7C">
            <w:pPr>
              <w:jc w:val="center"/>
            </w:pPr>
            <w:r>
              <w:t>2400</w:t>
            </w:r>
          </w:p>
        </w:tc>
      </w:tr>
    </w:tbl>
    <w:p w14:paraId="09C4BE44" w14:textId="38BB0AD5" w:rsidR="00B84DE9" w:rsidRDefault="00AD4A7C" w:rsidP="006C0B77">
      <w:pPr>
        <w:spacing w:after="0"/>
        <w:ind w:firstLine="709"/>
        <w:jc w:val="both"/>
      </w:pPr>
      <w:r>
        <w:t>Ежемесячно должно обслуживаться не менее 22500 пассажиров. Компания располагает 165 т горючего в месяц, общая потребность в рабочей силе не может превосходить 2700 человек. Составить план использования судов, который даст наибольший доход.</w:t>
      </w:r>
    </w:p>
    <w:p w14:paraId="07E18288" w14:textId="71594883" w:rsidR="00B84DE9" w:rsidRDefault="00B84DE9" w:rsidP="006C0B77">
      <w:pPr>
        <w:spacing w:after="0"/>
        <w:ind w:firstLine="709"/>
        <w:jc w:val="both"/>
      </w:pPr>
    </w:p>
    <w:p w14:paraId="44561FBB" w14:textId="77777777" w:rsidR="00B84DE9" w:rsidRDefault="00B84DE9" w:rsidP="006C0B77">
      <w:pPr>
        <w:spacing w:after="0"/>
        <w:ind w:firstLine="709"/>
        <w:jc w:val="both"/>
      </w:pPr>
      <w:r>
        <w:t xml:space="preserve">Математическая модель: </w:t>
      </w:r>
    </w:p>
    <w:p w14:paraId="657F900B" w14:textId="54FE31B9" w:rsidR="00B84DE9" w:rsidRDefault="00B84DE9" w:rsidP="006C0B77">
      <w:pPr>
        <w:spacing w:after="0"/>
        <w:ind w:firstLine="709"/>
        <w:jc w:val="both"/>
      </w:pPr>
      <w:r>
        <w:t xml:space="preserve">х1 </w:t>
      </w:r>
      <w:r w:rsidR="00D41FDC">
        <w:t>–</w:t>
      </w:r>
      <w:r>
        <w:t xml:space="preserve"> </w:t>
      </w:r>
      <w:r w:rsidR="00D41FDC">
        <w:t xml:space="preserve">количество морских судов Типа 1, </w:t>
      </w:r>
      <w:proofErr w:type="spellStart"/>
      <w:r w:rsidR="00D41FDC">
        <w:t>шт</w:t>
      </w:r>
      <w:proofErr w:type="spellEnd"/>
      <w:r>
        <w:t xml:space="preserve"> </w:t>
      </w:r>
    </w:p>
    <w:p w14:paraId="0F95D371" w14:textId="3E73A742" w:rsidR="00D41FDC" w:rsidRDefault="00B84DE9" w:rsidP="00D41FDC">
      <w:pPr>
        <w:spacing w:after="0"/>
        <w:ind w:firstLine="709"/>
        <w:jc w:val="both"/>
      </w:pPr>
      <w:r>
        <w:t xml:space="preserve">х2 </w:t>
      </w:r>
      <w:r w:rsidR="00D41FDC">
        <w:t>–</w:t>
      </w:r>
      <w:r>
        <w:t xml:space="preserve"> </w:t>
      </w:r>
      <w:r w:rsidR="00D41FDC">
        <w:t xml:space="preserve">количество морских судов Типа 2, </w:t>
      </w:r>
      <w:proofErr w:type="spellStart"/>
      <w:r w:rsidR="00D41FDC">
        <w:t>шт</w:t>
      </w:r>
      <w:proofErr w:type="spellEnd"/>
      <w:r w:rsidR="00D41FDC">
        <w:t xml:space="preserve"> </w:t>
      </w:r>
    </w:p>
    <w:p w14:paraId="3D872925" w14:textId="77777777" w:rsidR="00773523" w:rsidRDefault="00773523" w:rsidP="006C0B77">
      <w:pPr>
        <w:spacing w:after="0"/>
        <w:ind w:firstLine="709"/>
        <w:jc w:val="both"/>
      </w:pPr>
    </w:p>
    <w:p w14:paraId="19865B51" w14:textId="673A2AC1" w:rsidR="00B84DE9" w:rsidRDefault="00B84DE9" w:rsidP="006C0B77">
      <w:pPr>
        <w:spacing w:after="0"/>
        <w:ind w:firstLine="709"/>
        <w:jc w:val="both"/>
      </w:pPr>
      <w:proofErr w:type="spellStart"/>
      <w:r>
        <w:t>max</w:t>
      </w:r>
      <w:proofErr w:type="spellEnd"/>
      <w:r>
        <w:t xml:space="preserve"> (</w:t>
      </w:r>
      <w:r w:rsidR="00773523">
        <w:t>3000</w:t>
      </w:r>
      <w:r>
        <w:t>х</w:t>
      </w:r>
      <w:r w:rsidRPr="00773523">
        <w:rPr>
          <w:vertAlign w:val="subscript"/>
        </w:rPr>
        <w:t>1</w:t>
      </w:r>
      <w:r>
        <w:t xml:space="preserve"> + </w:t>
      </w:r>
      <w:r w:rsidR="00773523">
        <w:t>2</w:t>
      </w:r>
      <w:r>
        <w:t>40</w:t>
      </w:r>
      <w:r w:rsidR="00773523">
        <w:t>0</w:t>
      </w:r>
      <w:r>
        <w:t>х</w:t>
      </w:r>
      <w:r w:rsidRPr="00773523">
        <w:rPr>
          <w:vertAlign w:val="subscript"/>
        </w:rPr>
        <w:t>2</w:t>
      </w:r>
      <w:r>
        <w:t xml:space="preserve">) </w:t>
      </w:r>
    </w:p>
    <w:p w14:paraId="43A5A097" w14:textId="3DF8EF83" w:rsidR="00B84DE9" w:rsidRDefault="00773523" w:rsidP="006C0B77">
      <w:pPr>
        <w:spacing w:after="0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09C98" wp14:editId="5451F53E">
                <wp:simplePos x="0" y="0"/>
                <wp:positionH relativeFrom="column">
                  <wp:posOffset>320040</wp:posOffset>
                </wp:positionH>
                <wp:positionV relativeFrom="paragraph">
                  <wp:posOffset>23495</wp:posOffset>
                </wp:positionV>
                <wp:extent cx="45719" cy="876300"/>
                <wp:effectExtent l="0" t="0" r="12065" b="19050"/>
                <wp:wrapNone/>
                <wp:docPr id="2" name="Ле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763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1189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" o:spid="_x0000_s1026" type="#_x0000_t87" style="position:absolute;margin-left:25.2pt;margin-top:1.85pt;width:3.6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" adj="94" strokecolor="black [3200]" strokeweight=".5pt">
                <v:stroke joinstyle="miter"/>
              </v:shape>
            </w:pict>
          </mc:Fallback>
        </mc:AlternateContent>
      </w:r>
      <w:r w:rsidRPr="00773523">
        <w:t>600</w:t>
      </w:r>
      <w:r w:rsidR="00B84DE9">
        <w:t>х</w:t>
      </w:r>
      <w:r w:rsidR="00B84DE9" w:rsidRPr="00773523">
        <w:rPr>
          <w:vertAlign w:val="subscript"/>
        </w:rPr>
        <w:t>1</w:t>
      </w:r>
      <w:r w:rsidR="00B84DE9">
        <w:t xml:space="preserve"> + </w:t>
      </w:r>
      <w:r w:rsidRPr="00773523">
        <w:t>300</w:t>
      </w:r>
      <w:r w:rsidR="00B84DE9">
        <w:t>х</w:t>
      </w:r>
      <w:r w:rsidR="00B84DE9" w:rsidRPr="00773523">
        <w:rPr>
          <w:vertAlign w:val="subscript"/>
        </w:rPr>
        <w:t>2</w:t>
      </w:r>
      <w:r w:rsidR="00B84DE9">
        <w:t xml:space="preserve"> </w:t>
      </w:r>
      <w:r w:rsidRPr="00773523">
        <w:rPr>
          <w:rFonts w:cs="Times New Roman"/>
        </w:rPr>
        <w:t>≥</w:t>
      </w:r>
      <w:r w:rsidR="00B84DE9">
        <w:t xml:space="preserve"> </w:t>
      </w:r>
      <w:r w:rsidRPr="00773523">
        <w:t>225</w:t>
      </w:r>
      <w:r w:rsidR="00B84DE9">
        <w:t xml:space="preserve">00 </w:t>
      </w:r>
    </w:p>
    <w:p w14:paraId="7F40311C" w14:textId="38597212" w:rsidR="00B84DE9" w:rsidRDefault="00773523" w:rsidP="006C0B77">
      <w:pPr>
        <w:spacing w:after="0"/>
        <w:ind w:firstLine="709"/>
        <w:jc w:val="both"/>
      </w:pPr>
      <w:r w:rsidRPr="00236B64">
        <w:t>3</w:t>
      </w:r>
      <w:r>
        <w:t>,</w:t>
      </w:r>
      <w:r w:rsidRPr="00236B64">
        <w:t>5</w:t>
      </w:r>
      <w:r w:rsidR="00B84DE9">
        <w:t>х</w:t>
      </w:r>
      <w:r w:rsidR="00B84DE9" w:rsidRPr="00773523">
        <w:rPr>
          <w:vertAlign w:val="subscript"/>
        </w:rPr>
        <w:t>1</w:t>
      </w:r>
      <w:r w:rsidR="00B84DE9">
        <w:t xml:space="preserve"> + </w:t>
      </w:r>
      <w:r>
        <w:t>2</w:t>
      </w:r>
      <w:r w:rsidR="00B84DE9">
        <w:t>х</w:t>
      </w:r>
      <w:r w:rsidR="00B84DE9" w:rsidRPr="00773523">
        <w:rPr>
          <w:vertAlign w:val="subscript"/>
        </w:rPr>
        <w:t>2</w:t>
      </w:r>
      <w:r w:rsidR="00B84DE9">
        <w:t xml:space="preserve"> </w:t>
      </w:r>
      <w:r w:rsidR="00B84DE9">
        <w:sym w:font="Symbol" w:char="F0A3"/>
      </w:r>
      <w:r w:rsidR="00B84DE9">
        <w:t xml:space="preserve"> </w:t>
      </w:r>
      <w:r w:rsidRPr="00236B64">
        <w:t>165</w:t>
      </w:r>
      <w:r w:rsidR="00B84DE9">
        <w:t xml:space="preserve"> </w:t>
      </w:r>
    </w:p>
    <w:p w14:paraId="583D6FEF" w14:textId="6802A5BB" w:rsidR="00B84DE9" w:rsidRDefault="00773523" w:rsidP="006C0B77">
      <w:pPr>
        <w:spacing w:after="0"/>
        <w:ind w:firstLine="709"/>
        <w:jc w:val="both"/>
      </w:pPr>
      <w:r>
        <w:t>75</w:t>
      </w:r>
      <w:r w:rsidR="00B84DE9">
        <w:t>х</w:t>
      </w:r>
      <w:r w:rsidR="00B84DE9" w:rsidRPr="00773523">
        <w:rPr>
          <w:vertAlign w:val="subscript"/>
        </w:rPr>
        <w:t>1</w:t>
      </w:r>
      <w:r w:rsidR="00B84DE9">
        <w:t xml:space="preserve"> + </w:t>
      </w:r>
      <w:r>
        <w:t>3</w:t>
      </w:r>
      <w:r w:rsidR="00B84DE9">
        <w:t>0х</w:t>
      </w:r>
      <w:r w:rsidR="00B84DE9" w:rsidRPr="00773523">
        <w:rPr>
          <w:vertAlign w:val="subscript"/>
        </w:rPr>
        <w:t>2</w:t>
      </w:r>
      <w:r w:rsidR="00B84DE9">
        <w:t xml:space="preserve"> </w:t>
      </w:r>
      <w:r w:rsidR="00B84DE9">
        <w:sym w:font="Symbol" w:char="F0A3"/>
      </w:r>
      <w:r w:rsidRPr="00236B64">
        <w:t xml:space="preserve"> 2700</w:t>
      </w:r>
      <w:r w:rsidR="00B84DE9">
        <w:t xml:space="preserve"> </w:t>
      </w:r>
    </w:p>
    <w:p w14:paraId="323628FE" w14:textId="5CA8F149" w:rsidR="00B84DE9" w:rsidRDefault="00B84DE9" w:rsidP="006C0B77">
      <w:pPr>
        <w:spacing w:after="0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t>х</w:t>
      </w:r>
      <w:r w:rsidRPr="00773523">
        <w:rPr>
          <w:vertAlign w:val="subscript"/>
        </w:rPr>
        <w:t xml:space="preserve">1,2 </w:t>
      </w:r>
      <w:r>
        <w:sym w:font="Symbol" w:char="F0B3"/>
      </w:r>
      <w:r>
        <w:t xml:space="preserve"> 0</w:t>
      </w:r>
    </w:p>
    <w:p w14:paraId="48B31402" w14:textId="47FC0BAD" w:rsidR="00B94853" w:rsidRDefault="00B94853" w:rsidP="006C0B77">
      <w:pPr>
        <w:spacing w:after="0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2B58BC3F" w14:textId="5A38B7B6" w:rsidR="00B84DE9" w:rsidRDefault="00B84DE9" w:rsidP="006C0B77">
      <w:pPr>
        <w:spacing w:after="0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t>Решение задачи:</w:t>
      </w:r>
    </w:p>
    <w:p w14:paraId="102295D7" w14:textId="77777777" w:rsidR="00B84DE9" w:rsidRPr="00B84DE9" w:rsidRDefault="00B84DE9" w:rsidP="006C0B77">
      <w:pPr>
        <w:spacing w:after="0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3D04CDB5" w14:textId="67E40435" w:rsidR="00543075" w:rsidRDefault="00543075" w:rsidP="006C0B77">
      <w:pPr>
        <w:spacing w:after="0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0FBDA76E" w14:textId="77777777" w:rsidR="00A51A32" w:rsidRDefault="00A51A32" w:rsidP="006C0B77">
      <w:pPr>
        <w:spacing w:after="0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5DE9597" w14:textId="77777777" w:rsidR="00A51A32" w:rsidRDefault="00A51A32" w:rsidP="006C0B77">
      <w:pPr>
        <w:spacing w:after="0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1560D38C" w14:textId="3907E3AD" w:rsidR="00A51A32" w:rsidRDefault="00A51A32" w:rsidP="006C0B77">
      <w:pPr>
        <w:spacing w:after="0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7EB63A89" wp14:editId="5D8B25E3">
            <wp:extent cx="5939790" cy="5182235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687F2" w14:textId="77777777" w:rsidR="00A51A32" w:rsidRDefault="00A51A32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</w:p>
    <w:p w14:paraId="5B930098" w14:textId="3E3956DF" w:rsidR="00543075" w:rsidRPr="00324D11" w:rsidRDefault="00CB17C9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324D11">
        <w:rPr>
          <w:rFonts w:cs="Times New Roman"/>
          <w:szCs w:val="28"/>
          <w:shd w:val="clear" w:color="auto" w:fill="FFFFFF"/>
        </w:rPr>
        <w:t>3.5x</w:t>
      </w:r>
      <w:r w:rsidRPr="00324D11">
        <w:rPr>
          <w:rFonts w:cs="Times New Roman"/>
          <w:szCs w:val="28"/>
          <w:shd w:val="clear" w:color="auto" w:fill="FFFFFF"/>
          <w:vertAlign w:val="subscript"/>
        </w:rPr>
        <w:t>1</w:t>
      </w:r>
      <w:r w:rsidRPr="00324D11">
        <w:rPr>
          <w:rFonts w:cs="Times New Roman"/>
          <w:szCs w:val="28"/>
          <w:shd w:val="clear" w:color="auto" w:fill="FFFFFF"/>
        </w:rPr>
        <w:t>+2x</w:t>
      </w:r>
      <w:r w:rsidRPr="00324D11">
        <w:rPr>
          <w:rFonts w:cs="Times New Roman"/>
          <w:szCs w:val="28"/>
          <w:shd w:val="clear" w:color="auto" w:fill="FFFFFF"/>
          <w:vertAlign w:val="subscript"/>
        </w:rPr>
        <w:t>2</w:t>
      </w:r>
      <w:r w:rsidRPr="00324D11">
        <w:rPr>
          <w:rFonts w:cs="Times New Roman"/>
          <w:szCs w:val="28"/>
          <w:shd w:val="clear" w:color="auto" w:fill="FFFFFF"/>
        </w:rPr>
        <w:t>=165</w:t>
      </w:r>
      <w:r w:rsidRPr="00324D11">
        <w:rPr>
          <w:rFonts w:cs="Times New Roman"/>
          <w:szCs w:val="28"/>
        </w:rPr>
        <w:br/>
      </w:r>
      <w:r w:rsidR="00543075" w:rsidRPr="00324D11">
        <w:rPr>
          <w:rFonts w:cs="Times New Roman"/>
          <w:szCs w:val="28"/>
          <w:shd w:val="clear" w:color="auto" w:fill="FFFFFF"/>
        </w:rPr>
        <w:t xml:space="preserve">           </w:t>
      </w:r>
      <w:r w:rsidRPr="00324D11">
        <w:rPr>
          <w:rFonts w:cs="Times New Roman"/>
          <w:szCs w:val="28"/>
          <w:shd w:val="clear" w:color="auto" w:fill="FFFFFF"/>
        </w:rPr>
        <w:t>x</w:t>
      </w:r>
      <w:r w:rsidRPr="00324D11">
        <w:rPr>
          <w:rFonts w:cs="Times New Roman"/>
          <w:szCs w:val="28"/>
          <w:shd w:val="clear" w:color="auto" w:fill="FFFFFF"/>
          <w:vertAlign w:val="subscript"/>
        </w:rPr>
        <w:t>1</w:t>
      </w:r>
      <w:r w:rsidRPr="00324D11">
        <w:rPr>
          <w:rFonts w:cs="Times New Roman"/>
          <w:szCs w:val="28"/>
          <w:shd w:val="clear" w:color="auto" w:fill="FFFFFF"/>
        </w:rPr>
        <w:t> = 0, x</w:t>
      </w:r>
      <w:r w:rsidRPr="00324D11">
        <w:rPr>
          <w:rFonts w:cs="Times New Roman"/>
          <w:szCs w:val="28"/>
          <w:shd w:val="clear" w:color="auto" w:fill="FFFFFF"/>
          <w:vertAlign w:val="subscript"/>
        </w:rPr>
        <w:t>2</w:t>
      </w:r>
      <w:r w:rsidRPr="00324D11">
        <w:rPr>
          <w:rFonts w:cs="Times New Roman"/>
          <w:szCs w:val="28"/>
          <w:shd w:val="clear" w:color="auto" w:fill="FFFFFF"/>
        </w:rPr>
        <w:t> = 8</w:t>
      </w:r>
      <w:r w:rsidR="00543075" w:rsidRPr="00324D11">
        <w:rPr>
          <w:rFonts w:cs="Times New Roman"/>
          <w:szCs w:val="28"/>
          <w:shd w:val="clear" w:color="auto" w:fill="FFFFFF"/>
        </w:rPr>
        <w:t>3</w:t>
      </w:r>
    </w:p>
    <w:p w14:paraId="7073EEE3" w14:textId="77777777" w:rsidR="00543075" w:rsidRDefault="00543075" w:rsidP="006C0B77">
      <w:pPr>
        <w:spacing w:after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</w:p>
    <w:p w14:paraId="16B163A0" w14:textId="2A5EA563" w:rsidR="00543075" w:rsidRPr="00543075" w:rsidRDefault="00543075" w:rsidP="006C0B77">
      <w:pPr>
        <w:spacing w:after="0"/>
        <w:ind w:firstLine="709"/>
        <w:jc w:val="both"/>
      </w:pPr>
      <w:r>
        <w:t>3000х</w:t>
      </w:r>
      <w:r w:rsidRPr="00773523">
        <w:rPr>
          <w:vertAlign w:val="subscript"/>
        </w:rPr>
        <w:t>1</w:t>
      </w:r>
      <w:r>
        <w:t xml:space="preserve"> + 2400х</w:t>
      </w:r>
      <w:r w:rsidRPr="00773523">
        <w:rPr>
          <w:vertAlign w:val="subscript"/>
        </w:rPr>
        <w:t>2</w:t>
      </w:r>
      <w:r>
        <w:t xml:space="preserve"> = 3000*0 + 2400*83 = 19</w:t>
      </w:r>
      <w:r w:rsidR="00034B0B">
        <w:t>92</w:t>
      </w:r>
      <w:r>
        <w:t xml:space="preserve">00 </w:t>
      </w:r>
      <w:proofErr w:type="spellStart"/>
      <w:r>
        <w:t>ден.ед</w:t>
      </w:r>
      <w:proofErr w:type="spellEnd"/>
      <w:r>
        <w:t>.</w:t>
      </w:r>
    </w:p>
    <w:p w14:paraId="50E889E3" w14:textId="505FF101" w:rsidR="00543075" w:rsidRDefault="00543075" w:rsidP="006C0B77">
      <w:pPr>
        <w:spacing w:after="0"/>
        <w:ind w:firstLine="709"/>
        <w:jc w:val="both"/>
      </w:pPr>
      <w:r>
        <w:rPr>
          <w:rFonts w:ascii="Arial" w:hAnsi="Arial" w:cs="Arial"/>
          <w:color w:val="333333"/>
          <w:sz w:val="21"/>
          <w:szCs w:val="21"/>
        </w:rPr>
        <w:br/>
      </w:r>
      <w:r w:rsidR="00B84DE9">
        <w:t xml:space="preserve">Ответ: </w:t>
      </w:r>
      <w:r>
        <w:t>Компании невыгодно использовать для морских круизов морские судна Типа 1. Она должна использовать 83 морских судна Типа 2.</w:t>
      </w:r>
      <w:r w:rsidRPr="00543075">
        <w:t xml:space="preserve"> </w:t>
      </w:r>
      <w:r>
        <w:t xml:space="preserve">При этом прибыль </w:t>
      </w:r>
      <w:r w:rsidR="00034B0B">
        <w:t xml:space="preserve">компании </w:t>
      </w:r>
      <w:r>
        <w:t xml:space="preserve">составит </w:t>
      </w:r>
      <w:r w:rsidR="00034B0B">
        <w:t xml:space="preserve">199200 </w:t>
      </w:r>
      <w:proofErr w:type="spellStart"/>
      <w:r w:rsidR="00034B0B">
        <w:t>ден.ед</w:t>
      </w:r>
      <w:proofErr w:type="spellEnd"/>
      <w:r w:rsidR="00034B0B">
        <w:t>.</w:t>
      </w:r>
    </w:p>
    <w:p w14:paraId="5A16A127" w14:textId="77777777" w:rsidR="00543075" w:rsidRDefault="00543075" w:rsidP="006C0B77">
      <w:pPr>
        <w:spacing w:after="0"/>
        <w:ind w:firstLine="709"/>
        <w:jc w:val="both"/>
      </w:pPr>
    </w:p>
    <w:sectPr w:rsidR="005430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7D"/>
    <w:rsid w:val="00034B0B"/>
    <w:rsid w:val="00236B64"/>
    <w:rsid w:val="00324D11"/>
    <w:rsid w:val="00504F20"/>
    <w:rsid w:val="00507998"/>
    <w:rsid w:val="00543075"/>
    <w:rsid w:val="006C0B77"/>
    <w:rsid w:val="00773523"/>
    <w:rsid w:val="008242FF"/>
    <w:rsid w:val="00844DAC"/>
    <w:rsid w:val="00867A7D"/>
    <w:rsid w:val="00870751"/>
    <w:rsid w:val="009124F2"/>
    <w:rsid w:val="00922C48"/>
    <w:rsid w:val="00A51A32"/>
    <w:rsid w:val="00AD4A7C"/>
    <w:rsid w:val="00B84DE9"/>
    <w:rsid w:val="00B915B7"/>
    <w:rsid w:val="00B94853"/>
    <w:rsid w:val="00CB17C9"/>
    <w:rsid w:val="00D41FD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4913"/>
  <w15:chartTrackingRefBased/>
  <w15:docId w15:val="{FAC1883E-31FD-45AD-9ACE-263B3874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INFAMOUS</cp:lastModifiedBy>
  <cp:revision>13</cp:revision>
  <dcterms:created xsi:type="dcterms:W3CDTF">2023-04-06T06:01:00Z</dcterms:created>
  <dcterms:modified xsi:type="dcterms:W3CDTF">2023-04-08T08:12:00Z</dcterms:modified>
</cp:coreProperties>
</file>